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E223">
      <w:pPr>
        <w:spacing w:line="360" w:lineRule="auto"/>
        <w:jc w:val="left"/>
        <w:rPr>
          <w:rFonts w:ascii="黑体" w:hAnsi="华文细黑" w:eastAsia="黑体"/>
          <w:sz w:val="24"/>
        </w:rPr>
      </w:pPr>
      <w:r>
        <w:rPr>
          <w:rFonts w:hint="eastAsia" w:ascii="黑体" w:hAnsi="华文细黑" w:eastAsia="黑体"/>
          <w:sz w:val="24"/>
        </w:rPr>
        <w:t>附件1</w:t>
      </w:r>
    </w:p>
    <w:p w14:paraId="063C4B2C">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5"/>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7"/>
        <w:gridCol w:w="2128"/>
        <w:gridCol w:w="425"/>
        <w:gridCol w:w="425"/>
        <w:gridCol w:w="851"/>
        <w:gridCol w:w="709"/>
        <w:gridCol w:w="2675"/>
      </w:tblGrid>
      <w:tr w14:paraId="1142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31057ED3">
            <w:pPr>
              <w:jc w:val="center"/>
              <w:rPr>
                <w:sz w:val="24"/>
              </w:rPr>
            </w:pPr>
            <w:r>
              <w:rPr>
                <w:rFonts w:hint="eastAsia"/>
                <w:sz w:val="24"/>
              </w:rPr>
              <w:t>项目名称</w:t>
            </w:r>
          </w:p>
          <w:p w14:paraId="3AA71ADC">
            <w:pPr>
              <w:jc w:val="center"/>
              <w:rPr>
                <w:sz w:val="24"/>
              </w:rPr>
            </w:pPr>
            <w:r>
              <w:rPr>
                <w:rFonts w:hint="eastAsia"/>
                <w:sz w:val="24"/>
              </w:rPr>
              <w:t>（中文）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5C955603">
            <w:pPr>
              <w:jc w:val="center"/>
              <w:rPr>
                <w:sz w:val="24"/>
              </w:rPr>
            </w:pPr>
            <w:r>
              <w:rPr>
                <w:rFonts w:hint="eastAsia"/>
                <w:sz w:val="24"/>
              </w:rPr>
              <w:t>R4-R6级大破断力锚链万向节技术要求</w:t>
            </w:r>
          </w:p>
        </w:tc>
      </w:tr>
      <w:tr w14:paraId="65F1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5C3AE9B2">
            <w:pPr>
              <w:jc w:val="center"/>
              <w:rPr>
                <w:sz w:val="24"/>
              </w:rPr>
            </w:pPr>
            <w:r>
              <w:rPr>
                <w:rFonts w:hint="eastAsia"/>
                <w:sz w:val="24"/>
              </w:rPr>
              <w:t>项目名称</w:t>
            </w:r>
          </w:p>
          <w:p w14:paraId="402106C0">
            <w:pPr>
              <w:jc w:val="center"/>
              <w:rPr>
                <w:sz w:val="24"/>
              </w:rPr>
            </w:pPr>
            <w:r>
              <w:rPr>
                <w:rFonts w:hint="eastAsia"/>
                <w:sz w:val="24"/>
              </w:rPr>
              <w:t>（英文）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6202BCDB">
            <w:pPr>
              <w:jc w:val="center"/>
              <w:rPr>
                <w:sz w:val="24"/>
                <w:lang w:val="en-US"/>
              </w:rPr>
            </w:pPr>
            <w:r>
              <w:rPr>
                <w:rFonts w:ascii="Times New Roman" w:hAnsi="Times New Roman"/>
                <w:sz w:val="24"/>
                <w:lang w:val="en-US"/>
              </w:rPr>
              <w:t>Technical Requirements for Unijoint of R4-R6 grade High Breaking Force Anchor Chains</w:t>
            </w:r>
            <w:bookmarkStart w:id="0" w:name="_GoBack"/>
            <w:bookmarkEnd w:id="0"/>
          </w:p>
        </w:tc>
      </w:tr>
      <w:tr w14:paraId="504B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18A0F008">
            <w:pPr>
              <w:jc w:val="center"/>
              <w:rPr>
                <w:sz w:val="24"/>
              </w:rPr>
            </w:pPr>
            <w:r>
              <w:rPr>
                <w:rFonts w:hint="eastAsia"/>
                <w:sz w:val="24"/>
              </w:rPr>
              <w:t>制修订</w:t>
            </w:r>
          </w:p>
        </w:tc>
        <w:tc>
          <w:tcPr>
            <w:tcW w:w="2126" w:type="dxa"/>
            <w:tcBorders>
              <w:top w:val="single" w:color="auto" w:sz="4" w:space="0"/>
              <w:left w:val="single" w:color="auto" w:sz="4" w:space="0"/>
              <w:bottom w:val="single" w:color="auto" w:sz="4" w:space="0"/>
              <w:right w:val="single" w:color="auto" w:sz="4" w:space="0"/>
            </w:tcBorders>
            <w:vAlign w:val="center"/>
          </w:tcPr>
          <w:p w14:paraId="38A183CB">
            <w:pPr>
              <w:jc w:val="center"/>
              <w:rPr>
                <w:sz w:val="24"/>
              </w:rPr>
            </w:pPr>
            <w:r>
              <w:rPr>
                <w:rFonts w:hint="eastAsia" w:hAnsiTheme="minorEastAsia"/>
                <w:sz w:val="24"/>
              </w:rPr>
              <w:t>☑制定   □修订</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62A9558A">
            <w:pPr>
              <w:jc w:val="center"/>
              <w:rPr>
                <w:sz w:val="24"/>
              </w:rPr>
            </w:pPr>
            <w:r>
              <w:rPr>
                <w:rFonts w:hint="eastAsia"/>
                <w:sz w:val="24"/>
              </w:rPr>
              <w:t>被修订标准号</w:t>
            </w:r>
          </w:p>
        </w:tc>
        <w:tc>
          <w:tcPr>
            <w:tcW w:w="3383" w:type="dxa"/>
            <w:gridSpan w:val="2"/>
            <w:tcBorders>
              <w:top w:val="single" w:color="auto" w:sz="4" w:space="0"/>
              <w:left w:val="single" w:color="auto" w:sz="4" w:space="0"/>
              <w:bottom w:val="single" w:color="auto" w:sz="4" w:space="0"/>
              <w:right w:val="single" w:color="auto" w:sz="4" w:space="0"/>
            </w:tcBorders>
            <w:vAlign w:val="center"/>
          </w:tcPr>
          <w:p w14:paraId="60463579">
            <w:pPr>
              <w:rPr>
                <w:sz w:val="24"/>
                <w:lang w:val="en-US"/>
              </w:rPr>
            </w:pPr>
            <w:r>
              <w:rPr>
                <w:rFonts w:hint="eastAsia"/>
                <w:sz w:val="24"/>
              </w:rPr>
              <w:t xml:space="preserve">   </w:t>
            </w:r>
            <w:r>
              <w:rPr>
                <w:rFonts w:hint="eastAsia"/>
                <w:sz w:val="24"/>
                <w:lang w:val="en-US"/>
              </w:rPr>
              <w:t>/</w:t>
            </w:r>
          </w:p>
        </w:tc>
      </w:tr>
      <w:tr w14:paraId="194A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3C2B8AE">
            <w:pPr>
              <w:jc w:val="center"/>
              <w:rPr>
                <w:sz w:val="24"/>
              </w:rPr>
            </w:pPr>
            <w:r>
              <w:rPr>
                <w:rFonts w:hint="eastAsia"/>
                <w:sz w:val="24"/>
              </w:rPr>
              <w:t>采标编号及名称</w:t>
            </w:r>
          </w:p>
        </w:tc>
        <w:tc>
          <w:tcPr>
            <w:tcW w:w="2126" w:type="dxa"/>
            <w:tcBorders>
              <w:top w:val="single" w:color="auto" w:sz="4" w:space="0"/>
              <w:left w:val="single" w:color="auto" w:sz="4" w:space="0"/>
              <w:bottom w:val="single" w:color="auto" w:sz="4" w:space="0"/>
              <w:right w:val="single" w:color="auto" w:sz="4" w:space="0"/>
            </w:tcBorders>
            <w:vAlign w:val="center"/>
          </w:tcPr>
          <w:p w14:paraId="21200ECF">
            <w:pPr>
              <w:jc w:val="center"/>
              <w:rPr>
                <w:rFonts w:hAnsiTheme="minorEastAsia"/>
                <w:sz w:val="24"/>
                <w:lang w:val="en-US"/>
              </w:rPr>
            </w:pPr>
            <w:r>
              <w:rPr>
                <w:rFonts w:hint="eastAsia" w:hAnsiTheme="minorEastAsia"/>
                <w:sz w:val="24"/>
                <w:lang w:val="en-US"/>
              </w:rPr>
              <w:t>/</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55DBD1F0">
            <w:pPr>
              <w:jc w:val="center"/>
              <w:rPr>
                <w:sz w:val="24"/>
              </w:rPr>
            </w:pPr>
            <w:r>
              <w:rPr>
                <w:rFonts w:hint="eastAsia"/>
                <w:sz w:val="24"/>
              </w:rPr>
              <w:t>采标形式</w:t>
            </w:r>
          </w:p>
        </w:tc>
        <w:tc>
          <w:tcPr>
            <w:tcW w:w="3383" w:type="dxa"/>
            <w:gridSpan w:val="2"/>
            <w:tcBorders>
              <w:top w:val="single" w:color="auto" w:sz="4" w:space="0"/>
              <w:left w:val="single" w:color="auto" w:sz="4" w:space="0"/>
              <w:bottom w:val="single" w:color="auto" w:sz="4" w:space="0"/>
              <w:right w:val="single" w:color="auto" w:sz="4" w:space="0"/>
            </w:tcBorders>
            <w:vAlign w:val="center"/>
          </w:tcPr>
          <w:p w14:paraId="3FCCC8E8">
            <w:pPr>
              <w:rPr>
                <w:rFonts w:hAnsiTheme="minorEastAsia"/>
                <w:sz w:val="24"/>
              </w:rPr>
            </w:pPr>
            <w:r>
              <w:rPr>
                <w:rFonts w:hint="eastAsia" w:hAnsiTheme="minorEastAsia"/>
                <w:sz w:val="24"/>
              </w:rPr>
              <w:t>□等同采用   □修改采用</w:t>
            </w:r>
          </w:p>
          <w:p w14:paraId="4365FE29">
            <w:pPr>
              <w:rPr>
                <w:sz w:val="24"/>
              </w:rPr>
            </w:pPr>
            <w:r>
              <w:rPr>
                <w:rFonts w:hint="eastAsia" w:hAnsiTheme="minorEastAsia"/>
                <w:sz w:val="24"/>
              </w:rPr>
              <w:t>□非等效采用</w:t>
            </w:r>
          </w:p>
        </w:tc>
      </w:tr>
      <w:tr w14:paraId="42C4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104F0A25">
            <w:pPr>
              <w:jc w:val="center"/>
              <w:rPr>
                <w:sz w:val="24"/>
              </w:rPr>
            </w:pPr>
            <w:r>
              <w:rPr>
                <w:rFonts w:hint="eastAsia"/>
                <w:sz w:val="24"/>
              </w:rPr>
              <w:t>编制周期</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124FEA44">
            <w:pPr>
              <w:rPr>
                <w:rFonts w:hAnsiTheme="minorEastAsia"/>
                <w:sz w:val="24"/>
                <w:u w:val="single"/>
              </w:rPr>
            </w:pPr>
            <w:r>
              <w:rPr>
                <w:rFonts w:hint="eastAsia" w:hAnsiTheme="minorEastAsia"/>
                <w:sz w:val="24"/>
              </w:rPr>
              <w:t>□12个月   ☑18个月   □其他</w:t>
            </w:r>
            <w:r>
              <w:rPr>
                <w:rFonts w:hint="eastAsia" w:hAnsiTheme="minorEastAsia"/>
                <w:sz w:val="24"/>
                <w:u w:val="single"/>
              </w:rPr>
              <w:t xml:space="preserve">         </w:t>
            </w:r>
          </w:p>
        </w:tc>
      </w:tr>
      <w:tr w14:paraId="0B8D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6AA9C3E0">
            <w:pPr>
              <w:jc w:val="center"/>
              <w:rPr>
                <w:sz w:val="24"/>
              </w:rPr>
            </w:pPr>
            <w:r>
              <w:rPr>
                <w:rFonts w:hint="eastAsia"/>
                <w:sz w:val="24"/>
              </w:rPr>
              <w:t>起草单位</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2D1966E5">
            <w:pPr>
              <w:jc w:val="center"/>
              <w:rPr>
                <w:sz w:val="24"/>
              </w:rPr>
            </w:pPr>
            <w:r>
              <w:rPr>
                <w:rFonts w:ascii="宋体" w:hAnsi="宋体" w:eastAsia="宋体"/>
                <w:sz w:val="24"/>
                <w:szCs w:val="32"/>
              </w:rPr>
              <w:t>南通集海海洋装备有限公司</w:t>
            </w:r>
          </w:p>
        </w:tc>
      </w:tr>
      <w:tr w14:paraId="71CD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6019C562">
            <w:pPr>
              <w:jc w:val="center"/>
              <w:rPr>
                <w:sz w:val="24"/>
              </w:rPr>
            </w:pPr>
            <w:r>
              <w:rPr>
                <w:rFonts w:hint="eastAsia"/>
                <w:sz w:val="24"/>
              </w:rPr>
              <w:t>联系人</w:t>
            </w:r>
          </w:p>
        </w:tc>
        <w:tc>
          <w:tcPr>
            <w:tcW w:w="2126" w:type="dxa"/>
            <w:tcBorders>
              <w:top w:val="single" w:color="auto" w:sz="4" w:space="0"/>
              <w:left w:val="single" w:color="auto" w:sz="4" w:space="0"/>
              <w:bottom w:val="single" w:color="auto" w:sz="4" w:space="0"/>
              <w:right w:val="single" w:color="auto" w:sz="4" w:space="0"/>
            </w:tcBorders>
            <w:vAlign w:val="center"/>
          </w:tcPr>
          <w:p w14:paraId="75D7837B">
            <w:pPr>
              <w:jc w:val="center"/>
              <w:rPr>
                <w:sz w:val="24"/>
                <w:lang w:val="en-US"/>
              </w:rPr>
            </w:pPr>
            <w:r>
              <w:rPr>
                <w:rFonts w:hint="eastAsia"/>
                <w:sz w:val="24"/>
                <w:lang w:val="en-US"/>
              </w:rPr>
              <w:t>张卫伟</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0BB844C">
            <w:pPr>
              <w:jc w:val="center"/>
              <w:rPr>
                <w:sz w:val="24"/>
              </w:rPr>
            </w:pPr>
            <w:r>
              <w:rPr>
                <w:rFonts w:hint="eastAsia"/>
                <w:sz w:val="24"/>
              </w:rPr>
              <w:t>地址</w:t>
            </w:r>
          </w:p>
        </w:tc>
        <w:tc>
          <w:tcPr>
            <w:tcW w:w="4234" w:type="dxa"/>
            <w:gridSpan w:val="3"/>
            <w:tcBorders>
              <w:top w:val="single" w:color="auto" w:sz="4" w:space="0"/>
              <w:left w:val="single" w:color="auto" w:sz="4" w:space="0"/>
              <w:bottom w:val="single" w:color="auto" w:sz="4" w:space="0"/>
              <w:right w:val="single" w:color="auto" w:sz="4" w:space="0"/>
            </w:tcBorders>
            <w:vAlign w:val="center"/>
          </w:tcPr>
          <w:p w14:paraId="34299AAB">
            <w:pPr>
              <w:jc w:val="center"/>
              <w:rPr>
                <w:sz w:val="24"/>
              </w:rPr>
            </w:pPr>
            <w:r>
              <w:rPr>
                <w:rFonts w:hint="eastAsia" w:ascii="宋体" w:hAnsi="宋体" w:eastAsia="宋体"/>
                <w:sz w:val="24"/>
                <w:szCs w:val="32"/>
              </w:rPr>
              <w:t>江苏省南通市海门区滨江街道香港路588号内7号房</w:t>
            </w:r>
          </w:p>
        </w:tc>
      </w:tr>
      <w:tr w14:paraId="5C7A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3422CAE6">
            <w:pPr>
              <w:jc w:val="center"/>
              <w:rPr>
                <w:sz w:val="24"/>
              </w:rPr>
            </w:pPr>
            <w:r>
              <w:rPr>
                <w:rFonts w:hint="eastAsia"/>
                <w:sz w:val="24"/>
              </w:rPr>
              <w:t>电话</w:t>
            </w:r>
          </w:p>
        </w:tc>
        <w:tc>
          <w:tcPr>
            <w:tcW w:w="2126" w:type="dxa"/>
            <w:tcBorders>
              <w:top w:val="single" w:color="auto" w:sz="4" w:space="0"/>
              <w:left w:val="single" w:color="auto" w:sz="4" w:space="0"/>
              <w:bottom w:val="single" w:color="auto" w:sz="4" w:space="0"/>
              <w:right w:val="single" w:color="auto" w:sz="4" w:space="0"/>
            </w:tcBorders>
            <w:vAlign w:val="center"/>
          </w:tcPr>
          <w:p w14:paraId="0EA45C46">
            <w:pPr>
              <w:jc w:val="center"/>
              <w:rPr>
                <w:rFonts w:ascii="Times New Roman" w:hAnsi="Times New Roman"/>
                <w:sz w:val="24"/>
                <w:szCs w:val="24"/>
                <w:lang w:val="en-US"/>
              </w:rPr>
            </w:pPr>
            <w:r>
              <w:rPr>
                <w:rFonts w:ascii="Times New Roman" w:hAnsi="Times New Roman"/>
                <w:sz w:val="24"/>
                <w:szCs w:val="24"/>
                <w:lang w:val="en-US"/>
              </w:rPr>
              <w:t>15996644460</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D5F9555">
            <w:pPr>
              <w:jc w:val="center"/>
              <w:rPr>
                <w:rFonts w:ascii="Times New Roman" w:hAnsi="Times New Roman"/>
                <w:sz w:val="24"/>
                <w:szCs w:val="24"/>
              </w:rPr>
            </w:pPr>
            <w:r>
              <w:rPr>
                <w:rFonts w:ascii="Times New Roman" w:hAnsi="Times New Roman"/>
                <w:sz w:val="24"/>
                <w:szCs w:val="24"/>
              </w:rPr>
              <w:t>邮箱</w:t>
            </w:r>
          </w:p>
        </w:tc>
        <w:tc>
          <w:tcPr>
            <w:tcW w:w="4234" w:type="dxa"/>
            <w:gridSpan w:val="3"/>
            <w:tcBorders>
              <w:top w:val="single" w:color="auto" w:sz="4" w:space="0"/>
              <w:left w:val="single" w:color="auto" w:sz="4" w:space="0"/>
              <w:bottom w:val="single" w:color="auto" w:sz="4" w:space="0"/>
              <w:right w:val="single" w:color="auto" w:sz="4" w:space="0"/>
            </w:tcBorders>
            <w:vAlign w:val="center"/>
          </w:tcPr>
          <w:p w14:paraId="396473D0">
            <w:pPr>
              <w:jc w:val="center"/>
              <w:rPr>
                <w:rFonts w:ascii="Times New Roman" w:hAnsi="Times New Roman"/>
                <w:sz w:val="24"/>
                <w:szCs w:val="24"/>
              </w:rPr>
            </w:pPr>
            <w:r>
              <w:rPr>
                <w:rStyle w:val="8"/>
                <w:rFonts w:ascii="Times New Roman" w:hAnsi="Times New Roman" w:eastAsia="宋体"/>
                <w:color w:val="auto"/>
                <w:sz w:val="24"/>
                <w:szCs w:val="24"/>
                <w:u w:val="none"/>
                <w:lang w:val="en-US"/>
              </w:rPr>
              <w:t>zhangweiwei</w:t>
            </w:r>
            <w:r>
              <w:rPr>
                <w:rStyle w:val="8"/>
                <w:rFonts w:ascii="Times New Roman" w:hAnsi="Times New Roman" w:eastAsia="宋体"/>
                <w:color w:val="auto"/>
                <w:sz w:val="24"/>
                <w:szCs w:val="24"/>
                <w:u w:val="none"/>
              </w:rPr>
              <w:t>@joe-offshore.com</w:t>
            </w:r>
          </w:p>
        </w:tc>
      </w:tr>
      <w:tr w14:paraId="49BF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56C88B2C">
            <w:pPr>
              <w:jc w:val="center"/>
              <w:rPr>
                <w:sz w:val="24"/>
              </w:rPr>
            </w:pPr>
            <w:r>
              <w:rPr>
                <w:rFonts w:hint="eastAsia"/>
                <w:sz w:val="24"/>
              </w:rPr>
              <w:t>项目任务的</w:t>
            </w:r>
          </w:p>
          <w:p w14:paraId="53AF0907">
            <w:pPr>
              <w:jc w:val="center"/>
              <w:rPr>
                <w:sz w:val="24"/>
              </w:rPr>
            </w:pPr>
            <w:r>
              <w:rPr>
                <w:rFonts w:hint="eastAsia"/>
                <w:sz w:val="24"/>
              </w:rPr>
              <w:t>意义和必要性</w:t>
            </w:r>
          </w:p>
        </w:tc>
        <w:tc>
          <w:tcPr>
            <w:tcW w:w="7210" w:type="dxa"/>
            <w:gridSpan w:val="6"/>
            <w:tcBorders>
              <w:top w:val="single" w:color="auto" w:sz="4" w:space="0"/>
              <w:left w:val="single" w:color="auto" w:sz="4" w:space="0"/>
              <w:bottom w:val="single" w:color="auto" w:sz="4" w:space="0"/>
              <w:right w:val="single" w:color="auto" w:sz="4" w:space="0"/>
            </w:tcBorders>
          </w:tcPr>
          <w:p w14:paraId="5EAEE79C">
            <w:pPr>
              <w:pStyle w:val="4"/>
              <w:rPr>
                <w:rFonts w:ascii="宋体" w:hAnsi="宋体" w:eastAsia="宋体" w:cs="宋体"/>
                <w:sz w:val="24"/>
                <w:szCs w:val="24"/>
              </w:rPr>
            </w:pPr>
            <w:r>
              <w:rPr>
                <w:rFonts w:hint="eastAsia" w:ascii="宋体" w:hAnsi="宋体" w:eastAsia="宋体" w:cs="宋体"/>
                <w:sz w:val="24"/>
                <w:szCs w:val="24"/>
              </w:rPr>
              <w:t>海上平台系泊装置是一种用于固定海洋工程设施的系统，通过锚定和链索将平台与海底基础连接，以抵抗风、浪、流等自然环境的影响。随着海洋能源开发、调查和环境监测等领域的迅速发展，海洋平台系泊系统的需求不断增加，技术水平也在持续提升。目前，全球范围内许多国家都在竞相开发更加先进、高效的海洋平台系泊系统，以提升其在海洋工程领域的竞争力。市场规模逐年扩大，技术进步不断加快，政策法规也得到了进一步完善其中，系泊和锚定技术正是关键的技术研发趋势和重点领域，万向节又是确保浮式平台系泊系统安全必不可少的核心装置之一。</w:t>
            </w:r>
          </w:p>
          <w:p w14:paraId="63E13979">
            <w:pPr>
              <w:ind w:firstLine="480" w:firstLineChars="200"/>
              <w:rPr>
                <w:rFonts w:eastAsia="宋体"/>
              </w:rPr>
            </w:pPr>
            <w:r>
              <w:rPr>
                <w:rFonts w:ascii="宋体" w:hAnsi="宋体" w:eastAsia="宋体" w:cs="宋体"/>
                <w:sz w:val="24"/>
                <w:szCs w:val="24"/>
              </w:rPr>
              <w:t>海上平台用于系泊的万向节不仅承担着连接和传递</w:t>
            </w:r>
            <w:r>
              <w:rPr>
                <w:rFonts w:hint="eastAsia" w:ascii="宋体" w:hAnsi="宋体" w:eastAsia="宋体" w:cs="宋体"/>
                <w:sz w:val="24"/>
                <w:szCs w:val="24"/>
                <w:lang w:val="en-US"/>
              </w:rPr>
              <w:t>拉</w:t>
            </w:r>
            <w:r>
              <w:rPr>
                <w:rFonts w:ascii="宋体" w:hAnsi="宋体" w:eastAsia="宋体" w:cs="宋体"/>
                <w:sz w:val="24"/>
                <w:szCs w:val="24"/>
              </w:rPr>
              <w:t>力的作用，还在平台的稳定性和快速解脱方面发挥着关键作用。通过改进传统万向节的设计，</w:t>
            </w:r>
            <w:r>
              <w:rPr>
                <w:rFonts w:hint="eastAsia" w:ascii="宋体" w:hAnsi="宋体" w:eastAsia="宋体" w:cs="宋体"/>
                <w:sz w:val="24"/>
                <w:szCs w:val="24"/>
                <w:lang w:val="en-US"/>
              </w:rPr>
              <w:t>简化操作步骤，</w:t>
            </w:r>
            <w:r>
              <w:rPr>
                <w:rFonts w:ascii="宋体" w:hAnsi="宋体" w:eastAsia="宋体" w:cs="宋体"/>
                <w:sz w:val="24"/>
                <w:szCs w:val="24"/>
              </w:rPr>
              <w:t>可以显著提高海上平台在紧急情况下的响应速度和安全性</w:t>
            </w:r>
            <w:r>
              <w:rPr>
                <w:rFonts w:hint="eastAsia" w:ascii="宋体" w:hAnsi="宋体" w:eastAsia="宋体" w:cs="宋体"/>
                <w:sz w:val="24"/>
                <w:szCs w:val="24"/>
              </w:rPr>
              <w:t>。同时开展团体标准编制，将科研成果固化，将打破国外技术垄断，填补我国</w:t>
            </w:r>
            <w:r>
              <w:rPr>
                <w:rFonts w:hint="eastAsia"/>
                <w:sz w:val="24"/>
              </w:rPr>
              <w:t>锚链万向节</w:t>
            </w:r>
            <w:r>
              <w:rPr>
                <w:rFonts w:hint="eastAsia" w:ascii="宋体" w:hAnsi="宋体" w:eastAsia="宋体" w:cs="宋体"/>
                <w:sz w:val="24"/>
                <w:szCs w:val="24"/>
              </w:rPr>
              <w:t>技术和标准空白，有力推动我国高端海工装备产业的发展。</w:t>
            </w:r>
          </w:p>
        </w:tc>
      </w:tr>
      <w:tr w14:paraId="60C7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8B94D75">
            <w:pPr>
              <w:jc w:val="center"/>
              <w:rPr>
                <w:sz w:val="24"/>
              </w:rPr>
            </w:pPr>
            <w:r>
              <w:rPr>
                <w:rFonts w:hint="eastAsia"/>
                <w:sz w:val="24"/>
              </w:rPr>
              <w:t>标准适用范围</w:t>
            </w:r>
          </w:p>
          <w:p w14:paraId="722DD486">
            <w:pPr>
              <w:jc w:val="center"/>
              <w:rPr>
                <w:sz w:val="24"/>
              </w:rPr>
            </w:pPr>
            <w:r>
              <w:rPr>
                <w:rFonts w:hint="eastAsia"/>
                <w:sz w:val="24"/>
              </w:rPr>
              <w:t>和主要技术内容</w:t>
            </w:r>
          </w:p>
        </w:tc>
        <w:tc>
          <w:tcPr>
            <w:tcW w:w="7210" w:type="dxa"/>
            <w:gridSpan w:val="6"/>
            <w:tcBorders>
              <w:top w:val="single" w:color="auto" w:sz="4" w:space="0"/>
              <w:left w:val="single" w:color="auto" w:sz="4" w:space="0"/>
              <w:bottom w:val="single" w:color="auto" w:sz="4" w:space="0"/>
              <w:right w:val="single" w:color="auto" w:sz="4" w:space="0"/>
            </w:tcBorders>
          </w:tcPr>
          <w:p w14:paraId="7E21FA27">
            <w:pPr>
              <w:pStyle w:val="4"/>
              <w:ind w:firstLine="480" w:firstLineChars="200"/>
              <w:rPr>
                <w:rFonts w:hint="eastAsia" w:ascii="宋体" w:hAnsi="宋体" w:eastAsia="宋体" w:cs="宋体"/>
                <w:sz w:val="24"/>
                <w:szCs w:val="24"/>
              </w:rPr>
            </w:pPr>
            <w:r>
              <w:rPr>
                <w:rFonts w:hint="eastAsia" w:ascii="宋体" w:hAnsi="宋体" w:eastAsia="宋体" w:cs="宋体"/>
                <w:sz w:val="24"/>
                <w:szCs w:val="24"/>
              </w:rPr>
              <w:t>本标准核心技术主要是针对浮式海上风电系泊所研发的一种快速解脱的装置（即万向节），主要作用是约束系泊锚链的运动位移，确保系泊锚链遇到各种恶劣工况或突发事件而需要海上快速解脱，需要对现有的单点系泊装置的结构进行改进，从而避免系泊系统发生超载、等重大事故，并最终保证整个浮式平台的安全性。本标准适用于</w:t>
            </w:r>
            <w:r>
              <w:rPr>
                <w:rFonts w:hint="eastAsia"/>
                <w:sz w:val="24"/>
              </w:rPr>
              <w:t>R4-R6级大破断力锚链万向节的设计、制造和验收。</w:t>
            </w:r>
          </w:p>
        </w:tc>
      </w:tr>
      <w:tr w14:paraId="0861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0FE9078A">
            <w:pPr>
              <w:widowControl/>
              <w:jc w:val="center"/>
              <w:rPr>
                <w:rFonts w:ascii="宋体" w:hAnsi="宋体"/>
                <w:sz w:val="24"/>
              </w:rPr>
            </w:pPr>
            <w:r>
              <w:rPr>
                <w:rFonts w:hint="eastAsia" w:ascii="宋体" w:hAnsi="宋体"/>
                <w:sz w:val="24"/>
              </w:rPr>
              <w:t>国内外情况简要说明</w:t>
            </w:r>
          </w:p>
        </w:tc>
        <w:tc>
          <w:tcPr>
            <w:tcW w:w="7210" w:type="dxa"/>
            <w:gridSpan w:val="6"/>
            <w:tcBorders>
              <w:top w:val="single" w:color="auto" w:sz="4" w:space="0"/>
              <w:left w:val="single" w:color="auto" w:sz="4" w:space="0"/>
              <w:bottom w:val="single" w:color="auto" w:sz="4" w:space="0"/>
              <w:right w:val="single" w:color="auto" w:sz="4" w:space="0"/>
            </w:tcBorders>
          </w:tcPr>
          <w:p w14:paraId="27ADF432">
            <w:pPr>
              <w:pStyle w:val="4"/>
              <w:rPr>
                <w:rFonts w:ascii="宋体" w:hAnsi="宋体" w:eastAsia="宋体" w:cs="宋体"/>
                <w:sz w:val="24"/>
                <w:szCs w:val="24"/>
              </w:rPr>
            </w:pPr>
            <w:r>
              <w:rPr>
                <w:rFonts w:ascii="宋体" w:hAnsi="宋体" w:eastAsia="宋体" w:cs="宋体"/>
                <w:sz w:val="24"/>
                <w:szCs w:val="24"/>
              </w:rPr>
              <w:t>在海上平台的系泊系统中，万向节的作用不仅限于</w:t>
            </w:r>
            <w:r>
              <w:rPr>
                <w:rFonts w:hint="eastAsia" w:ascii="宋体" w:hAnsi="宋体" w:eastAsia="宋体" w:cs="宋体"/>
                <w:sz w:val="24"/>
                <w:szCs w:val="24"/>
                <w:lang w:val="en-US"/>
              </w:rPr>
              <w:t>拉</w:t>
            </w:r>
            <w:r>
              <w:rPr>
                <w:rFonts w:ascii="宋体" w:hAnsi="宋体" w:eastAsia="宋体" w:cs="宋体"/>
                <w:sz w:val="24"/>
                <w:szCs w:val="24"/>
              </w:rPr>
              <w:t>力传递，还涉及到平台的稳定性和快速解脱需求。海洋</w:t>
            </w:r>
            <w:r>
              <w:rPr>
                <w:rFonts w:hint="eastAsia" w:ascii="宋体" w:hAnsi="宋体" w:eastAsia="宋体" w:cs="宋体"/>
                <w:sz w:val="24"/>
                <w:szCs w:val="24"/>
                <w:lang w:val="en-US"/>
              </w:rPr>
              <w:t>浮式</w:t>
            </w:r>
            <w:r>
              <w:rPr>
                <w:rFonts w:ascii="宋体" w:hAnsi="宋体" w:eastAsia="宋体" w:cs="宋体"/>
                <w:sz w:val="24"/>
                <w:szCs w:val="24"/>
              </w:rPr>
              <w:t>平台通常长期定点系泊于海洋中，以开展发电和输电作业。为了确保平台在各种海况下的稳定性，通常会使用具有风向标效应的软刚臂单点系泊系统，这种系统允许平台船体进行360°旋转，从而保持最小的系泊载荷</w:t>
            </w:r>
            <w:r>
              <w:rPr>
                <w:rFonts w:hint="eastAsia" w:ascii="宋体" w:hAnsi="宋体" w:eastAsia="宋体" w:cs="宋体"/>
                <w:sz w:val="24"/>
                <w:szCs w:val="24"/>
              </w:rPr>
              <w:t>。</w:t>
            </w:r>
          </w:p>
          <w:p w14:paraId="5BB02A85">
            <w:pPr>
              <w:pStyle w:val="3"/>
              <w:widowControl/>
              <w:shd w:val="clear" w:color="auto" w:fill="FFFFFF"/>
              <w:spacing w:beforeAutospacing="0" w:after="30" w:afterAutospacing="0" w:line="195" w:lineRule="atLeast"/>
              <w:ind w:firstLine="480" w:firstLineChars="200"/>
              <w:rPr>
                <w:rFonts w:ascii="宋体" w:hAnsi="宋体" w:eastAsia="宋体" w:cs="宋体"/>
                <w:szCs w:val="24"/>
              </w:rPr>
            </w:pPr>
            <w:r>
              <w:rPr>
                <w:rFonts w:ascii="宋体" w:hAnsi="宋体" w:eastAsia="宋体" w:cs="宋体"/>
                <w:szCs w:val="24"/>
                <w:lang w:val="en-GB"/>
              </w:rPr>
              <w:t>海上平台</w:t>
            </w:r>
            <w:r>
              <w:rPr>
                <w:rFonts w:hint="eastAsia" w:ascii="宋体" w:hAnsi="宋体" w:eastAsia="宋体" w:cs="宋体"/>
                <w:szCs w:val="24"/>
              </w:rPr>
              <w:t>单点</w:t>
            </w:r>
            <w:r>
              <w:rPr>
                <w:rFonts w:ascii="宋体" w:hAnsi="宋体" w:eastAsia="宋体" w:cs="宋体"/>
                <w:szCs w:val="24"/>
                <w:lang w:val="en-GB"/>
              </w:rPr>
              <w:t>系泊用的</w:t>
            </w:r>
            <w:r>
              <w:rPr>
                <w:rFonts w:hint="eastAsia" w:ascii="宋体" w:hAnsi="宋体" w:eastAsia="宋体" w:cs="宋体"/>
                <w:szCs w:val="24"/>
              </w:rPr>
              <w:t>重要的环节装置--</w:t>
            </w:r>
            <w:r>
              <w:rPr>
                <w:rFonts w:ascii="宋体" w:hAnsi="宋体" w:eastAsia="宋体" w:cs="宋体"/>
                <w:szCs w:val="24"/>
                <w:lang w:val="en-GB"/>
              </w:rPr>
              <w:t>万向节，</w:t>
            </w:r>
            <w:r>
              <w:rPr>
                <w:rFonts w:hint="eastAsia" w:ascii="宋体" w:hAnsi="宋体" w:eastAsia="宋体" w:cs="宋体"/>
                <w:szCs w:val="24"/>
              </w:rPr>
              <w:t>在国外技术已成熟并使用广泛。如</w:t>
            </w:r>
            <w:r>
              <w:rPr>
                <w:rFonts w:ascii="宋体" w:hAnsi="宋体" w:eastAsia="宋体" w:cs="宋体"/>
                <w:szCs w:val="24"/>
                <w:lang w:val="en-GB"/>
              </w:rPr>
              <w:t>ABB</w:t>
            </w:r>
            <w:r>
              <w:rPr>
                <w:rFonts w:hint="eastAsia" w:ascii="宋体" w:hAnsi="宋体" w:eastAsia="宋体" w:cs="宋体"/>
                <w:szCs w:val="24"/>
                <w:lang w:val="en-GB"/>
              </w:rPr>
              <w:t>，</w:t>
            </w:r>
            <w:r>
              <w:rPr>
                <w:rFonts w:ascii="宋体" w:hAnsi="宋体" w:eastAsia="宋体" w:cs="宋体"/>
                <w:szCs w:val="24"/>
                <w:lang w:val="en-GB"/>
              </w:rPr>
              <w:t>FMC Technologies</w:t>
            </w:r>
            <w:r>
              <w:rPr>
                <w:rFonts w:hint="eastAsia" w:ascii="宋体" w:hAnsi="宋体" w:eastAsia="宋体" w:cs="宋体"/>
                <w:szCs w:val="24"/>
                <w:lang w:val="en-GB"/>
              </w:rPr>
              <w:t>，</w:t>
            </w:r>
            <w:r>
              <w:rPr>
                <w:rFonts w:ascii="宋体" w:hAnsi="宋体" w:eastAsia="宋体" w:cs="宋体"/>
                <w:szCs w:val="24"/>
                <w:lang w:val="en-GB"/>
              </w:rPr>
              <w:t>NOV</w:t>
            </w:r>
            <w:r>
              <w:rPr>
                <w:rFonts w:hint="eastAsia" w:ascii="宋体" w:hAnsi="宋体" w:eastAsia="宋体" w:cs="宋体"/>
                <w:szCs w:val="24"/>
                <w:lang w:val="en-GB"/>
              </w:rPr>
              <w:t>，</w:t>
            </w:r>
            <w:r>
              <w:rPr>
                <w:rFonts w:ascii="宋体" w:hAnsi="宋体" w:eastAsia="宋体" w:cs="宋体"/>
                <w:szCs w:val="24"/>
                <w:lang w:val="en-GB"/>
              </w:rPr>
              <w:t xml:space="preserve">Cameron </w:t>
            </w:r>
            <w:r>
              <w:rPr>
                <w:rFonts w:hint="eastAsia" w:ascii="宋体" w:hAnsi="宋体" w:eastAsia="宋体" w:cs="宋体"/>
                <w:szCs w:val="24"/>
                <w:lang w:val="en-GB"/>
              </w:rPr>
              <w:t>，</w:t>
            </w:r>
            <w:r>
              <w:rPr>
                <w:rFonts w:hint="eastAsia" w:ascii="宋体" w:hAnsi="宋体" w:eastAsia="宋体" w:cs="宋体"/>
                <w:szCs w:val="24"/>
              </w:rPr>
              <w:t>这些知名公司，其产品</w:t>
            </w:r>
            <w:r>
              <w:rPr>
                <w:rFonts w:ascii="宋体" w:hAnsi="宋体" w:eastAsia="宋体" w:cs="宋体"/>
                <w:szCs w:val="24"/>
                <w:lang w:val="en-GB"/>
              </w:rPr>
              <w:t>范围包括海上平台使用的各种机械和结构部件。在海洋工程和海上平台设备方面有着丰富的经验和广泛的产品线，包括高可靠的万向节装置。这些品牌在全球海洋工程和海上平台市场中占有重要地位，它们提供的万向节装置通常具有高强度、耐腐蚀和易于维护的特点，适合在恶劣的海洋环境中使用。请注意，选择合适的万向节装置时，应根据具体的使用条件和要求进行详细的技术评估和比较。</w:t>
            </w:r>
          </w:p>
          <w:p w14:paraId="299944A6">
            <w:pPr>
              <w:pStyle w:val="4"/>
              <w:ind w:firstLine="480" w:firstLineChars="200"/>
              <w:rPr>
                <w:rFonts w:ascii="宋体" w:hAnsi="宋体" w:eastAsia="宋体" w:cs="宋体"/>
                <w:sz w:val="24"/>
                <w:szCs w:val="24"/>
              </w:rPr>
            </w:pPr>
            <w:r>
              <w:rPr>
                <w:rFonts w:hint="eastAsia" w:ascii="宋体" w:hAnsi="宋体" w:eastAsia="宋体" w:cs="宋体"/>
                <w:sz w:val="24"/>
                <w:szCs w:val="24"/>
              </w:rPr>
              <w:t>目前，国内行业里</w:t>
            </w:r>
            <w:r>
              <w:rPr>
                <w:rFonts w:hint="eastAsia" w:ascii="宋体" w:hAnsi="宋体" w:eastAsia="宋体" w:cs="宋体"/>
                <w:sz w:val="24"/>
                <w:szCs w:val="24"/>
                <w:lang w:val="en-US"/>
              </w:rPr>
              <w:t>使用的</w:t>
            </w:r>
            <w:r>
              <w:rPr>
                <w:rFonts w:hint="eastAsia" w:ascii="宋体" w:hAnsi="宋体" w:eastAsia="宋体" w:cs="宋体"/>
                <w:sz w:val="24"/>
                <w:szCs w:val="24"/>
              </w:rPr>
              <w:t>万向</w:t>
            </w:r>
            <w:r>
              <w:rPr>
                <w:rFonts w:hint="eastAsia" w:ascii="宋体" w:hAnsi="宋体" w:eastAsia="宋体" w:cs="宋体"/>
                <w:sz w:val="24"/>
                <w:szCs w:val="24"/>
                <w:lang w:val="en-US"/>
              </w:rPr>
              <w:t>节</w:t>
            </w:r>
            <w:r>
              <w:rPr>
                <w:rFonts w:hint="eastAsia" w:ascii="宋体" w:hAnsi="宋体" w:eastAsia="宋体" w:cs="宋体"/>
                <w:sz w:val="24"/>
                <w:szCs w:val="24"/>
              </w:rPr>
              <w:t>装置</w:t>
            </w:r>
            <w:r>
              <w:rPr>
                <w:rFonts w:hint="eastAsia" w:ascii="宋体" w:hAnsi="宋体" w:eastAsia="宋体" w:cs="宋体"/>
                <w:sz w:val="24"/>
                <w:szCs w:val="24"/>
                <w:lang w:val="en-US"/>
              </w:rPr>
              <w:t>设计不够灵活</w:t>
            </w:r>
            <w:r>
              <w:rPr>
                <w:rFonts w:hint="eastAsia" w:ascii="宋体" w:hAnsi="宋体" w:eastAsia="宋体" w:cs="宋体"/>
                <w:sz w:val="24"/>
                <w:szCs w:val="24"/>
              </w:rPr>
              <w:t>，并没</w:t>
            </w:r>
            <w:r>
              <w:rPr>
                <w:rFonts w:hint="eastAsia" w:ascii="宋体" w:hAnsi="宋体" w:eastAsia="宋体" w:cs="宋体"/>
                <w:sz w:val="24"/>
                <w:szCs w:val="24"/>
                <w:lang w:val="en-US"/>
              </w:rPr>
              <w:t>广泛地采用。</w:t>
            </w:r>
            <w:r>
              <w:rPr>
                <w:rFonts w:ascii="宋体" w:hAnsi="宋体" w:eastAsia="宋体" w:cs="宋体"/>
                <w:sz w:val="24"/>
                <w:szCs w:val="24"/>
              </w:rPr>
              <w:t>当遇到超基准海况来临或突发事件（如海上快速维修）时，</w:t>
            </w:r>
            <w:r>
              <w:rPr>
                <w:rFonts w:hint="eastAsia" w:ascii="宋体" w:hAnsi="宋体" w:eastAsia="宋体" w:cs="宋体"/>
                <w:sz w:val="24"/>
                <w:szCs w:val="24"/>
                <w:lang w:val="en-US"/>
              </w:rPr>
              <w:t>浮式油气</w:t>
            </w:r>
            <w:r>
              <w:rPr>
                <w:rFonts w:ascii="宋体" w:hAnsi="宋体" w:eastAsia="宋体" w:cs="宋体"/>
                <w:sz w:val="24"/>
                <w:szCs w:val="24"/>
              </w:rPr>
              <w:t>平台</w:t>
            </w:r>
            <w:r>
              <w:rPr>
                <w:rFonts w:hint="eastAsia" w:ascii="宋体" w:hAnsi="宋体" w:eastAsia="宋体" w:cs="宋体"/>
                <w:sz w:val="24"/>
                <w:szCs w:val="24"/>
              </w:rPr>
              <w:t>、</w:t>
            </w:r>
            <w:r>
              <w:rPr>
                <w:rFonts w:hint="eastAsia" w:ascii="宋体" w:hAnsi="宋体" w:eastAsia="宋体" w:cs="宋体"/>
                <w:sz w:val="24"/>
                <w:szCs w:val="24"/>
                <w:lang w:val="en-US"/>
              </w:rPr>
              <w:t>浮式风机</w:t>
            </w:r>
            <w:r>
              <w:rPr>
                <w:rFonts w:ascii="宋体" w:hAnsi="宋体" w:eastAsia="宋体" w:cs="宋体"/>
                <w:sz w:val="24"/>
                <w:szCs w:val="24"/>
              </w:rPr>
              <w:t>需要能够快速解脱。传统的万向节结构由于其整体设计，不具备快速解脱的功能。因此，</w:t>
            </w:r>
            <w:r>
              <w:rPr>
                <w:rFonts w:hint="eastAsia" w:ascii="宋体" w:hAnsi="宋体" w:eastAsia="宋体" w:cs="宋体"/>
                <w:sz w:val="24"/>
                <w:szCs w:val="24"/>
                <w:lang w:val="en-US"/>
              </w:rPr>
              <w:t>我们公司</w:t>
            </w:r>
            <w:r>
              <w:rPr>
                <w:rFonts w:ascii="宋体" w:hAnsi="宋体" w:eastAsia="宋体" w:cs="宋体"/>
                <w:sz w:val="24"/>
                <w:szCs w:val="24"/>
              </w:rPr>
              <w:t>研究人员</w:t>
            </w:r>
            <w:r>
              <w:rPr>
                <w:rFonts w:hint="eastAsia" w:ascii="宋体" w:hAnsi="宋体" w:eastAsia="宋体" w:cs="宋体"/>
                <w:sz w:val="24"/>
                <w:szCs w:val="24"/>
              </w:rPr>
              <w:t>针对不同的海洋工作环境、工作需求，所需设备的结构特点和功能原理，</w:t>
            </w:r>
            <w:r>
              <w:rPr>
                <w:rFonts w:ascii="宋体" w:hAnsi="宋体" w:eastAsia="宋体" w:cs="宋体"/>
                <w:sz w:val="24"/>
                <w:szCs w:val="24"/>
              </w:rPr>
              <w:t>对传统万向节结构进行了改进，设计了一种新型的万向节装置，该装置可以在保证可靠系泊的情况下，</w:t>
            </w:r>
            <w:r>
              <w:rPr>
                <w:rFonts w:hint="eastAsia" w:ascii="宋体" w:hAnsi="宋体" w:eastAsia="宋体" w:cs="宋体"/>
                <w:sz w:val="24"/>
                <w:szCs w:val="24"/>
                <w:lang w:val="en-US"/>
              </w:rPr>
              <w:t>又能</w:t>
            </w:r>
            <w:r>
              <w:rPr>
                <w:rFonts w:ascii="宋体" w:hAnsi="宋体" w:eastAsia="宋体" w:cs="宋体"/>
                <w:sz w:val="24"/>
                <w:szCs w:val="24"/>
              </w:rPr>
              <w:t>满足海上快速解脱的需求</w:t>
            </w:r>
            <w:r>
              <w:rPr>
                <w:rFonts w:hint="eastAsia" w:ascii="宋体" w:hAnsi="宋体" w:eastAsia="宋体" w:cs="宋体"/>
                <w:sz w:val="24"/>
                <w:szCs w:val="24"/>
              </w:rPr>
              <w:t>。</w:t>
            </w:r>
          </w:p>
          <w:p w14:paraId="61FD7EB5">
            <w:pPr>
              <w:pStyle w:val="4"/>
            </w:pPr>
            <w:r>
              <w:rPr>
                <w:rFonts w:hint="eastAsia" w:ascii="宋体" w:hAnsi="宋体" w:eastAsia="宋体"/>
                <w:color w:val="000000"/>
                <w:sz w:val="24"/>
              </w:rPr>
              <w:t>国外</w:t>
            </w:r>
            <w:r>
              <w:rPr>
                <w:rFonts w:ascii="宋体" w:hAnsi="宋体" w:eastAsia="宋体"/>
                <w:color w:val="000000"/>
                <w:sz w:val="24"/>
              </w:rPr>
              <w:t>标准方面，韩国发布了</w:t>
            </w:r>
            <w:r>
              <w:rPr>
                <w:rFonts w:hint="eastAsia" w:ascii="宋体" w:hAnsi="宋体" w:eastAsia="宋体"/>
                <w:color w:val="000000"/>
                <w:sz w:val="24"/>
              </w:rPr>
              <w:t>K</w:t>
            </w:r>
            <w:r>
              <w:rPr>
                <w:rFonts w:ascii="宋体" w:hAnsi="宋体" w:eastAsia="宋体"/>
                <w:color w:val="000000"/>
                <w:sz w:val="24"/>
              </w:rPr>
              <w:t>S V 7462-2014《船用万向节》，国内尚未发布万向节相关标准。</w:t>
            </w:r>
          </w:p>
        </w:tc>
      </w:tr>
      <w:tr w14:paraId="3104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20916CAC">
            <w:pPr>
              <w:widowControl/>
              <w:jc w:val="center"/>
              <w:rPr>
                <w:rFonts w:ascii="宋体" w:hAnsi="宋体"/>
                <w:sz w:val="24"/>
              </w:rPr>
            </w:pPr>
            <w:r>
              <w:rPr>
                <w:rFonts w:hint="eastAsia" w:ascii="宋体" w:hAnsi="宋体"/>
                <w:sz w:val="24"/>
              </w:rPr>
              <w:t>技术基础及</w:t>
            </w:r>
          </w:p>
          <w:p w14:paraId="5B526535">
            <w:pPr>
              <w:widowControl/>
              <w:jc w:val="center"/>
              <w:rPr>
                <w:rFonts w:ascii="宋体" w:hAnsi="宋体"/>
                <w:sz w:val="24"/>
              </w:rPr>
            </w:pPr>
            <w:r>
              <w:rPr>
                <w:rFonts w:hint="eastAsia" w:ascii="宋体" w:hAnsi="宋体"/>
                <w:sz w:val="24"/>
              </w:rPr>
              <w:t>研究团队</w:t>
            </w:r>
          </w:p>
        </w:tc>
        <w:tc>
          <w:tcPr>
            <w:tcW w:w="7210" w:type="dxa"/>
            <w:gridSpan w:val="6"/>
            <w:tcBorders>
              <w:top w:val="single" w:color="auto" w:sz="4" w:space="0"/>
              <w:left w:val="single" w:color="auto" w:sz="4" w:space="0"/>
              <w:bottom w:val="single" w:color="auto" w:sz="4" w:space="0"/>
              <w:right w:val="single" w:color="auto" w:sz="4" w:space="0"/>
            </w:tcBorders>
          </w:tcPr>
          <w:p w14:paraId="69B251E1">
            <w:pPr>
              <w:ind w:firstLine="480" w:firstLineChars="200"/>
              <w:rPr>
                <w:rFonts w:ascii="宋体" w:hAnsi="宋体" w:eastAsia="宋体" w:cs="宋体"/>
                <w:sz w:val="24"/>
                <w:szCs w:val="24"/>
                <w:lang w:val="zh-CN"/>
              </w:rPr>
            </w:pPr>
            <w:r>
              <w:rPr>
                <w:rFonts w:hint="eastAsia" w:ascii="宋体" w:hAnsi="宋体" w:eastAsia="宋体" w:cs="宋体"/>
                <w:sz w:val="24"/>
                <w:szCs w:val="24"/>
              </w:rPr>
              <w:t>编制组主要由南通集海海洋装备有限公司技术骨干组成，该公司在浮式平台系泊系统深耕多年，致力于水下导链器、万向节、张紧器等系泊装置及海上风电运维母船及高端海工装备中的波浪补偿栈桥、海水绞车、锚泊系统、拖曳系统等方面的设计开发。熟悉并深入研究各大船级社系泊及浮式平台的规范：</w:t>
            </w:r>
            <w:r>
              <w:fldChar w:fldCharType="begin"/>
            </w:r>
            <w:r>
              <w:instrText xml:space="preserve"> HYPERLINK \l "_Toc14258" </w:instrText>
            </w:r>
            <w:r>
              <w:fldChar w:fldCharType="separate"/>
            </w:r>
            <w:r>
              <w:rPr>
                <w:rFonts w:hint="eastAsia" w:ascii="宋体" w:hAnsi="宋体" w:eastAsia="宋体" w:cs="宋体"/>
                <w:sz w:val="24"/>
                <w:szCs w:val="24"/>
                <w:lang w:val="en-US"/>
              </w:rPr>
              <w:t>DNV船级社社规范</w:t>
            </w:r>
            <w:r>
              <w:rPr>
                <w:rFonts w:ascii="宋体" w:hAnsi="宋体" w:eastAsia="宋体" w:cs="宋体"/>
                <w:sz w:val="24"/>
                <w:szCs w:val="24"/>
              </w:rPr>
              <w:t>DNV-OS-E301</w:t>
            </w:r>
            <w:r>
              <w:rPr>
                <w:rFonts w:ascii="宋体" w:hAnsi="宋体" w:eastAsia="宋体" w:cs="宋体"/>
                <w:sz w:val="24"/>
                <w:szCs w:val="24"/>
              </w:rPr>
              <w:fldChar w:fldCharType="end"/>
            </w:r>
            <w:r>
              <w:rPr>
                <w:rFonts w:hint="eastAsia" w:ascii="宋体" w:hAnsi="宋体" w:eastAsia="宋体" w:cs="宋体"/>
                <w:sz w:val="24"/>
                <w:szCs w:val="24"/>
                <w:lang w:val="zh-CN"/>
              </w:rPr>
              <w:t>、</w:t>
            </w:r>
            <w:r>
              <w:fldChar w:fldCharType="begin"/>
            </w:r>
            <w:r>
              <w:instrText xml:space="preserve"> HYPERLINK \l "_Toc23381" </w:instrText>
            </w:r>
            <w:r>
              <w:fldChar w:fldCharType="separate"/>
            </w:r>
            <w:r>
              <w:rPr>
                <w:rFonts w:ascii="宋体" w:hAnsi="宋体" w:eastAsia="宋体" w:cs="宋体"/>
                <w:sz w:val="24"/>
                <w:szCs w:val="24"/>
                <w:lang w:val="en-US"/>
              </w:rPr>
              <w:t>NMA regulation for Mobile Offshore Units No. 998</w:t>
            </w:r>
            <w:r>
              <w:rPr>
                <w:rFonts w:hint="eastAsia" w:ascii="宋体" w:hAnsi="宋体" w:eastAsia="宋体" w:cs="宋体"/>
                <w:sz w:val="24"/>
                <w:szCs w:val="24"/>
                <w:lang w:val="en-US"/>
              </w:rPr>
              <w:t xml:space="preserve"> </w:t>
            </w:r>
            <w:r>
              <w:rPr>
                <w:rFonts w:ascii="宋体" w:hAnsi="宋体" w:eastAsia="宋体" w:cs="宋体"/>
                <w:sz w:val="24"/>
                <w:szCs w:val="24"/>
                <w:lang w:val="en-US"/>
              </w:rPr>
              <w:t>for long</w:t>
            </w:r>
            <w:r>
              <w:rPr>
                <w:rFonts w:hint="eastAsia" w:ascii="宋体" w:hAnsi="宋体" w:eastAsia="宋体" w:cs="宋体"/>
                <w:sz w:val="24"/>
                <w:szCs w:val="24"/>
                <w:lang w:val="en-US"/>
              </w:rPr>
              <w:t>、</w:t>
            </w:r>
            <w:r>
              <w:rPr>
                <w:rFonts w:hint="eastAsia" w:ascii="宋体" w:hAnsi="宋体" w:eastAsia="宋体" w:cs="宋体"/>
                <w:sz w:val="24"/>
                <w:szCs w:val="24"/>
                <w:lang w:val="en-US"/>
              </w:rPr>
              <w:fldChar w:fldCharType="end"/>
            </w:r>
            <w:r>
              <w:fldChar w:fldCharType="begin"/>
            </w:r>
            <w:r>
              <w:instrText xml:space="preserve"> HYPERLINK \l "_Toc12983" </w:instrText>
            </w:r>
            <w:r>
              <w:fldChar w:fldCharType="separate"/>
            </w:r>
            <w:r>
              <w:rPr>
                <w:rFonts w:hint="eastAsia" w:ascii="宋体" w:hAnsi="宋体" w:eastAsia="宋体" w:cs="宋体"/>
                <w:sz w:val="24"/>
                <w:szCs w:val="24"/>
                <w:lang w:val="en-US"/>
              </w:rPr>
              <w:t>ABS船级社社规范Guide for POSITION MOORING SYSTEMS</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r>
              <w:fldChar w:fldCharType="begin"/>
            </w:r>
            <w:r>
              <w:instrText xml:space="preserve"> HYPERLINK \l "_Toc23585" </w:instrText>
            </w:r>
            <w:r>
              <w:fldChar w:fldCharType="separate"/>
            </w:r>
            <w:r>
              <w:rPr>
                <w:rFonts w:hint="eastAsia" w:ascii="宋体" w:hAnsi="宋体" w:eastAsia="宋体" w:cs="宋体"/>
                <w:sz w:val="24"/>
                <w:szCs w:val="24"/>
                <w:lang w:val="en-US"/>
              </w:rPr>
              <w:t>CCS船级社社规范 海上移动平台入级规范</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p>
          <w:p w14:paraId="3267790E">
            <w:pPr>
              <w:ind w:firstLine="480" w:firstLineChars="200"/>
              <w:rPr>
                <w:sz w:val="24"/>
              </w:rPr>
            </w:pPr>
            <w:r>
              <w:rPr>
                <w:rFonts w:hint="eastAsia" w:ascii="宋体" w:hAnsi="宋体" w:eastAsia="宋体" w:cs="宋体"/>
                <w:sz w:val="24"/>
                <w:szCs w:val="24"/>
              </w:rPr>
              <w:t>团队参与过的专利近二十个，研究国内外深水系泊装置的现有产品技术特点以及未来发展趋势，调研国内现有的设计、制造、测试软硬件条件，并规划开发项目的目标和技术方案。通过确定研究内容、关键技术、创新点；识别开发的中将面临技术和市场风险，并制定了风险管控预案；制定开发项目的预期经济指标和技术指标；再次确定了项目组织机构和经费预算；最终论证开发项目的可行性。</w:t>
            </w:r>
          </w:p>
        </w:tc>
      </w:tr>
      <w:tr w14:paraId="4F45E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029FE94B">
            <w:pPr>
              <w:jc w:val="center"/>
              <w:rPr>
                <w:rFonts w:ascii="宋体" w:hAnsi="宋体"/>
                <w:sz w:val="24"/>
              </w:rPr>
            </w:pPr>
            <w:r>
              <w:rPr>
                <w:rFonts w:hint="eastAsia" w:ascii="宋体" w:hAnsi="宋体"/>
                <w:sz w:val="24"/>
              </w:rPr>
              <w:t>申请立项单位意见</w:t>
            </w:r>
          </w:p>
        </w:tc>
        <w:tc>
          <w:tcPr>
            <w:tcW w:w="7210" w:type="dxa"/>
            <w:gridSpan w:val="6"/>
            <w:tcBorders>
              <w:top w:val="single" w:color="auto" w:sz="4" w:space="0"/>
              <w:left w:val="single" w:color="auto" w:sz="4" w:space="0"/>
              <w:bottom w:val="single" w:color="auto" w:sz="4" w:space="0"/>
              <w:right w:val="single" w:color="auto" w:sz="4" w:space="0"/>
            </w:tcBorders>
            <w:vAlign w:val="bottom"/>
          </w:tcPr>
          <w:p w14:paraId="5AF4D838">
            <w:pPr>
              <w:wordWrap w:val="0"/>
              <w:jc w:val="right"/>
              <w:rPr>
                <w:sz w:val="24"/>
              </w:rPr>
            </w:pPr>
            <w:r>
              <w:rPr>
                <w:rFonts w:hint="eastAsia"/>
                <w:sz w:val="24"/>
              </w:rPr>
              <w:t xml:space="preserve">（盖章）                                          </w:t>
            </w:r>
          </w:p>
          <w:p w14:paraId="023F8A05">
            <w:pPr>
              <w:jc w:val="right"/>
              <w:rPr>
                <w:rFonts w:ascii="黑体" w:hAnsi="宋体" w:eastAsia="黑体"/>
                <w:color w:val="000000"/>
                <w:sz w:val="24"/>
              </w:rPr>
            </w:pPr>
            <w:r>
              <w:rPr>
                <w:rFonts w:hint="eastAsia"/>
                <w:sz w:val="24"/>
              </w:rPr>
              <w:t>年   月   日</w:t>
            </w:r>
          </w:p>
        </w:tc>
      </w:tr>
      <w:tr w14:paraId="2FA2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53E9C56">
            <w:pPr>
              <w:jc w:val="center"/>
              <w:rPr>
                <w:sz w:val="24"/>
              </w:rPr>
            </w:pPr>
            <w:r>
              <w:rPr>
                <w:rFonts w:hint="eastAsia"/>
                <w:sz w:val="24"/>
              </w:rPr>
              <w:t>标准化学术委员会意见</w:t>
            </w:r>
          </w:p>
        </w:tc>
        <w:tc>
          <w:tcPr>
            <w:tcW w:w="2551" w:type="dxa"/>
            <w:gridSpan w:val="2"/>
            <w:tcBorders>
              <w:top w:val="single" w:color="auto" w:sz="4" w:space="0"/>
              <w:left w:val="single" w:color="auto" w:sz="4" w:space="0"/>
              <w:bottom w:val="single" w:color="auto" w:sz="4" w:space="0"/>
              <w:right w:val="single" w:color="auto" w:sz="4" w:space="0"/>
            </w:tcBorders>
            <w:vAlign w:val="bottom"/>
          </w:tcPr>
          <w:p w14:paraId="6E6D6290">
            <w:pPr>
              <w:wordWrap w:val="0"/>
              <w:jc w:val="right"/>
              <w:rPr>
                <w:sz w:val="24"/>
              </w:rPr>
            </w:pPr>
            <w:r>
              <w:rPr>
                <w:rFonts w:hint="eastAsia"/>
                <w:sz w:val="24"/>
              </w:rPr>
              <w:t xml:space="preserve">（签名、盖章）     </w:t>
            </w:r>
          </w:p>
          <w:p w14:paraId="2C78BFB1">
            <w:pPr>
              <w:jc w:val="right"/>
              <w:rPr>
                <w:sz w:val="24"/>
              </w:rPr>
            </w:pPr>
          </w:p>
          <w:p w14:paraId="121216A6">
            <w:pPr>
              <w:jc w:val="right"/>
              <w:rPr>
                <w:sz w:val="24"/>
              </w:rPr>
            </w:pPr>
          </w:p>
          <w:p w14:paraId="210B01D7">
            <w:pPr>
              <w:jc w:val="right"/>
              <w:rPr>
                <w:sz w:val="24"/>
              </w:rPr>
            </w:pPr>
            <w:r>
              <w:rPr>
                <w:rFonts w:hint="eastAsia"/>
                <w:sz w:val="24"/>
              </w:rPr>
              <w:t>年   月   日</w:t>
            </w:r>
          </w:p>
        </w:tc>
        <w:tc>
          <w:tcPr>
            <w:tcW w:w="1985" w:type="dxa"/>
            <w:gridSpan w:val="3"/>
            <w:tcBorders>
              <w:top w:val="single" w:color="auto" w:sz="4" w:space="0"/>
              <w:left w:val="single" w:color="auto" w:sz="4" w:space="0"/>
              <w:bottom w:val="single" w:color="auto" w:sz="4" w:space="0"/>
              <w:right w:val="single" w:color="auto" w:sz="4" w:space="0"/>
            </w:tcBorders>
            <w:vAlign w:val="center"/>
          </w:tcPr>
          <w:p w14:paraId="41C9EDB5">
            <w:pPr>
              <w:jc w:val="center"/>
              <w:rPr>
                <w:sz w:val="24"/>
              </w:rPr>
            </w:pPr>
            <w:r>
              <w:rPr>
                <w:rFonts w:hint="eastAsia"/>
                <w:sz w:val="24"/>
              </w:rPr>
              <w:t>中国造船工程学会意见</w:t>
            </w:r>
          </w:p>
        </w:tc>
        <w:tc>
          <w:tcPr>
            <w:tcW w:w="2674" w:type="dxa"/>
            <w:tcBorders>
              <w:top w:val="single" w:color="auto" w:sz="4" w:space="0"/>
              <w:left w:val="single" w:color="auto" w:sz="4" w:space="0"/>
              <w:bottom w:val="single" w:color="auto" w:sz="4" w:space="0"/>
              <w:right w:val="single" w:color="auto" w:sz="4" w:space="0"/>
            </w:tcBorders>
            <w:vAlign w:val="bottom"/>
          </w:tcPr>
          <w:p w14:paraId="336B9486">
            <w:pPr>
              <w:wordWrap w:val="0"/>
              <w:jc w:val="right"/>
              <w:rPr>
                <w:sz w:val="24"/>
              </w:rPr>
            </w:pPr>
            <w:r>
              <w:rPr>
                <w:rFonts w:hint="eastAsia"/>
                <w:sz w:val="24"/>
              </w:rPr>
              <w:t xml:space="preserve">（签名、盖章）             </w:t>
            </w:r>
          </w:p>
          <w:p w14:paraId="13E66C66">
            <w:pPr>
              <w:jc w:val="right"/>
              <w:rPr>
                <w:sz w:val="24"/>
              </w:rPr>
            </w:pPr>
          </w:p>
          <w:p w14:paraId="01700923">
            <w:pPr>
              <w:jc w:val="right"/>
              <w:rPr>
                <w:sz w:val="24"/>
              </w:rPr>
            </w:pPr>
          </w:p>
          <w:p w14:paraId="08E64A13">
            <w:pPr>
              <w:jc w:val="right"/>
              <w:rPr>
                <w:sz w:val="24"/>
              </w:rPr>
            </w:pPr>
            <w:r>
              <w:rPr>
                <w:rFonts w:hint="eastAsia"/>
                <w:sz w:val="24"/>
              </w:rPr>
              <w:t>年   月   日</w:t>
            </w:r>
          </w:p>
        </w:tc>
      </w:tr>
    </w:tbl>
    <w:p w14:paraId="51F37775">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334"/>
    <w:rsid w:val="00044525"/>
    <w:rsid w:val="0019617F"/>
    <w:rsid w:val="001D4334"/>
    <w:rsid w:val="0065227E"/>
    <w:rsid w:val="00B10F0F"/>
    <w:rsid w:val="00C53FD7"/>
    <w:rsid w:val="00D064E9"/>
    <w:rsid w:val="00E95B36"/>
    <w:rsid w:val="0AA73DE0"/>
    <w:rsid w:val="0BCD1F85"/>
    <w:rsid w:val="2A632026"/>
    <w:rsid w:val="2B364862"/>
    <w:rsid w:val="2B6955A5"/>
    <w:rsid w:val="316D7822"/>
    <w:rsid w:val="34D048DC"/>
    <w:rsid w:val="35EE0848"/>
    <w:rsid w:val="365825C5"/>
    <w:rsid w:val="3E3C768D"/>
    <w:rsid w:val="49C10074"/>
    <w:rsid w:val="4C5E1696"/>
    <w:rsid w:val="5075472B"/>
    <w:rsid w:val="5B1E7C63"/>
    <w:rsid w:val="66433BB8"/>
    <w:rsid w:val="6DA34C73"/>
    <w:rsid w:val="71580894"/>
    <w:rsid w:val="7A670AF1"/>
    <w:rsid w:val="7CC26477"/>
    <w:rsid w:val="7FBD3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jc w:val="both"/>
    </w:pPr>
    <w:rPr>
      <w:rFonts w:cs="Times New Roman" w:asciiTheme="minorEastAsia" w:hAnsiTheme="minorHAnsi" w:eastAsiaTheme="minorEastAsia"/>
      <w:sz w:val="21"/>
      <w:szCs w:val="21"/>
      <w:lang w:val="en-GB"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semiHidden/>
    <w:unhideWhenUsed/>
    <w:qFormat/>
    <w:uiPriority w:val="99"/>
    <w:pPr>
      <w:ind w:firstLine="880"/>
    </w:pPr>
    <w:rPr>
      <w:sz w:val="32"/>
    </w:rPr>
  </w:style>
  <w:style w:type="paragraph" w:styleId="3">
    <w:name w:val="Normal (Web)"/>
    <w:basedOn w:val="1"/>
    <w:semiHidden/>
    <w:unhideWhenUsed/>
    <w:qFormat/>
    <w:uiPriority w:val="99"/>
    <w:pPr>
      <w:spacing w:beforeAutospacing="1" w:afterAutospacing="1"/>
      <w:jc w:val="left"/>
    </w:pPr>
    <w:rPr>
      <w:sz w:val="24"/>
      <w:lang w:val="en-US"/>
    </w:rPr>
  </w:style>
  <w:style w:type="paragraph" w:styleId="4">
    <w:name w:val="Body Text First Indent 2"/>
    <w:basedOn w:val="2"/>
    <w:next w:val="1"/>
    <w:unhideWhenUsed/>
    <w:qFormat/>
    <w:uiPriority w:val="99"/>
    <w:pPr>
      <w:ind w:firstLine="420"/>
    </w:pPr>
  </w:style>
  <w:style w:type="character" w:styleId="7">
    <w:name w:val="Strong"/>
    <w:basedOn w:val="6"/>
    <w:qFormat/>
    <w:uiPriority w:val="22"/>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1833</Words>
  <Characters>2003</Characters>
  <Lines>16</Lines>
  <Paragraphs>4</Paragraphs>
  <TotalTime>0</TotalTime>
  <ScaleCrop>false</ScaleCrop>
  <LinksUpToDate>false</LinksUpToDate>
  <CharactersWithSpaces>2123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2024-05-30T08:21:00Z</dcterms:created>
  <dc:creator>user</dc:creator>
  <cp:lastModifiedBy>user</cp:lastModifiedBy>
  <dcterms:modified xsi:type="dcterms:W3CDTF">2024-12-10T07:44:31Z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0BF78033C6D440168E655DEA5924F7AE_12</vt:lpwstr>
  </property>
</Properties>
</file>